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764990" w:rsidRDefault="00764990" w:rsidP="00764990">
      <w:pPr>
        <w:jc w:val="center"/>
        <w:rPr>
          <w:rFonts w:ascii="Cooper Black" w:hAnsi="Cooper Black"/>
          <w:sz w:val="36"/>
          <w:szCs w:val="36"/>
        </w:rPr>
      </w:pPr>
      <w:r w:rsidRPr="00764990">
        <w:rPr>
          <w:rFonts w:ascii="Cooper Black" w:hAnsi="Cooper Black"/>
          <w:sz w:val="36"/>
          <w:szCs w:val="36"/>
        </w:rPr>
        <w:t>Rhetorical Devices Assessment</w:t>
      </w:r>
    </w:p>
    <w:p w:rsidR="00764990" w:rsidRDefault="00764990"/>
    <w:p w:rsidR="00764990" w:rsidRPr="00764990" w:rsidRDefault="00764990">
      <w:pPr>
        <w:rPr>
          <w:sz w:val="28"/>
          <w:szCs w:val="28"/>
        </w:rPr>
      </w:pPr>
      <w:r w:rsidRPr="00764990">
        <w:rPr>
          <w:sz w:val="28"/>
          <w:szCs w:val="28"/>
        </w:rPr>
        <w:t xml:space="preserve">Write a one-page narrative using one device from </w:t>
      </w:r>
      <w:r w:rsidRPr="00764990">
        <w:rPr>
          <w:sz w:val="28"/>
          <w:szCs w:val="28"/>
          <w:u w:val="single"/>
        </w:rPr>
        <w:t>each</w:t>
      </w:r>
      <w:r w:rsidRPr="00764990">
        <w:rPr>
          <w:sz w:val="28"/>
          <w:szCs w:val="28"/>
        </w:rPr>
        <w:t xml:space="preserve"> of the following pai</w:t>
      </w:r>
      <w:r w:rsidR="00FA0E3C">
        <w:rPr>
          <w:sz w:val="28"/>
          <w:szCs w:val="28"/>
        </w:rPr>
        <w:t>rs (you will use four in total). Annotate, as always.</w:t>
      </w:r>
    </w:p>
    <w:p w:rsidR="00764990" w:rsidRPr="00764990" w:rsidRDefault="00764990" w:rsidP="00764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4990">
        <w:rPr>
          <w:sz w:val="28"/>
          <w:szCs w:val="28"/>
        </w:rPr>
        <w:t xml:space="preserve">antithesis </w:t>
      </w:r>
      <w:r w:rsidRPr="00FA0E3C">
        <w:rPr>
          <w:b/>
          <w:sz w:val="28"/>
          <w:szCs w:val="28"/>
        </w:rPr>
        <w:t>or</w:t>
      </w:r>
      <w:r w:rsidRPr="00764990">
        <w:rPr>
          <w:sz w:val="28"/>
          <w:szCs w:val="28"/>
        </w:rPr>
        <w:t xml:space="preserve"> parallelism</w:t>
      </w:r>
    </w:p>
    <w:p w:rsidR="00764990" w:rsidRPr="00764990" w:rsidRDefault="00764990" w:rsidP="00764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4990">
        <w:rPr>
          <w:sz w:val="28"/>
          <w:szCs w:val="28"/>
        </w:rPr>
        <w:t xml:space="preserve">chiasmus </w:t>
      </w:r>
      <w:r w:rsidRPr="00FA0E3C">
        <w:rPr>
          <w:b/>
          <w:sz w:val="28"/>
          <w:szCs w:val="28"/>
        </w:rPr>
        <w:t>or</w:t>
      </w:r>
      <w:r w:rsidRPr="00764990">
        <w:rPr>
          <w:sz w:val="28"/>
          <w:szCs w:val="28"/>
        </w:rPr>
        <w:t xml:space="preserve"> </w:t>
      </w:r>
      <w:proofErr w:type="spellStart"/>
      <w:r w:rsidRPr="00764990">
        <w:rPr>
          <w:sz w:val="28"/>
          <w:szCs w:val="28"/>
        </w:rPr>
        <w:t>epanalepsis</w:t>
      </w:r>
      <w:proofErr w:type="spellEnd"/>
    </w:p>
    <w:p w:rsidR="00764990" w:rsidRPr="00764990" w:rsidRDefault="00764990" w:rsidP="0076499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64990">
        <w:rPr>
          <w:sz w:val="28"/>
          <w:szCs w:val="28"/>
        </w:rPr>
        <w:t>epistrophe</w:t>
      </w:r>
      <w:proofErr w:type="spellEnd"/>
      <w:r w:rsidRPr="00764990">
        <w:rPr>
          <w:sz w:val="28"/>
          <w:szCs w:val="28"/>
        </w:rPr>
        <w:t xml:space="preserve"> </w:t>
      </w:r>
      <w:r w:rsidRPr="00FA0E3C">
        <w:rPr>
          <w:b/>
          <w:sz w:val="28"/>
          <w:szCs w:val="28"/>
        </w:rPr>
        <w:t>or</w:t>
      </w:r>
      <w:r w:rsidRPr="00764990">
        <w:rPr>
          <w:sz w:val="28"/>
          <w:szCs w:val="28"/>
        </w:rPr>
        <w:t xml:space="preserve"> anaphora</w:t>
      </w:r>
    </w:p>
    <w:p w:rsidR="00764990" w:rsidRPr="00764990" w:rsidRDefault="00764990" w:rsidP="0076499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64990">
        <w:rPr>
          <w:sz w:val="28"/>
          <w:szCs w:val="28"/>
        </w:rPr>
        <w:t>polysyndeton</w:t>
      </w:r>
      <w:proofErr w:type="spellEnd"/>
      <w:r w:rsidRPr="00764990">
        <w:rPr>
          <w:sz w:val="28"/>
          <w:szCs w:val="28"/>
        </w:rPr>
        <w:t xml:space="preserve"> </w:t>
      </w:r>
      <w:r w:rsidRPr="00FA0E3C">
        <w:rPr>
          <w:b/>
          <w:sz w:val="28"/>
          <w:szCs w:val="28"/>
        </w:rPr>
        <w:t>or</w:t>
      </w:r>
      <w:r w:rsidRPr="00764990">
        <w:rPr>
          <w:sz w:val="28"/>
          <w:szCs w:val="28"/>
        </w:rPr>
        <w:t xml:space="preserve"> asyndeton</w:t>
      </w:r>
    </w:p>
    <w:p w:rsidR="00764990" w:rsidRPr="00764990" w:rsidRDefault="00764990" w:rsidP="00764990">
      <w:pPr>
        <w:rPr>
          <w:sz w:val="28"/>
          <w:szCs w:val="28"/>
        </w:rPr>
      </w:pPr>
      <w:r w:rsidRPr="00764990">
        <w:rPr>
          <w:sz w:val="28"/>
          <w:szCs w:val="28"/>
        </w:rPr>
        <w:t xml:space="preserve">(You may </w:t>
      </w:r>
      <w:r w:rsidRPr="00764990">
        <w:rPr>
          <w:sz w:val="28"/>
          <w:szCs w:val="28"/>
          <w:u w:val="single"/>
        </w:rPr>
        <w:t>not</w:t>
      </w:r>
      <w:r w:rsidRPr="00764990">
        <w:rPr>
          <w:sz w:val="28"/>
          <w:szCs w:val="28"/>
        </w:rPr>
        <w:t xml:space="preserve"> use any of the examples from the handout.)</w:t>
      </w:r>
    </w:p>
    <w:p w:rsidR="00764990" w:rsidRPr="00764990" w:rsidRDefault="00764990" w:rsidP="00764990">
      <w:pPr>
        <w:rPr>
          <w:sz w:val="28"/>
          <w:szCs w:val="28"/>
        </w:rPr>
      </w:pPr>
    </w:p>
    <w:p w:rsidR="00764990" w:rsidRPr="00764990" w:rsidRDefault="00764990" w:rsidP="00764990">
      <w:pPr>
        <w:rPr>
          <w:sz w:val="28"/>
          <w:szCs w:val="28"/>
        </w:rPr>
      </w:pPr>
      <w:r w:rsidRPr="00764990">
        <w:rPr>
          <w:sz w:val="28"/>
          <w:szCs w:val="28"/>
        </w:rPr>
        <w:t>Use any context/situation you like</w:t>
      </w:r>
      <w:r>
        <w:rPr>
          <w:sz w:val="28"/>
          <w:szCs w:val="28"/>
        </w:rPr>
        <w:t xml:space="preserve"> -</w:t>
      </w:r>
      <w:r w:rsidRPr="00764990">
        <w:rPr>
          <w:sz w:val="28"/>
          <w:szCs w:val="28"/>
        </w:rPr>
        <w:t xml:space="preserve"> it doesn’t h</w:t>
      </w:r>
      <w:r>
        <w:rPr>
          <w:sz w:val="28"/>
          <w:szCs w:val="28"/>
        </w:rPr>
        <w:t xml:space="preserve">ave to be rhetoric (persuasion) – and write using multiple paragraphs. </w:t>
      </w:r>
    </w:p>
    <w:p w:rsidR="00764990" w:rsidRDefault="00764990" w:rsidP="00764990"/>
    <w:sectPr w:rsidR="00764990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DB3"/>
    <w:multiLevelType w:val="hybridMultilevel"/>
    <w:tmpl w:val="9F2C012E"/>
    <w:lvl w:ilvl="0" w:tplc="A4280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4990"/>
    <w:rsid w:val="003A03DD"/>
    <w:rsid w:val="00764990"/>
    <w:rsid w:val="007A5984"/>
    <w:rsid w:val="00E91515"/>
    <w:rsid w:val="00FA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2015-03-19T16:29:00Z</dcterms:created>
  <dcterms:modified xsi:type="dcterms:W3CDTF">2015-03-19T17:23:00Z</dcterms:modified>
</cp:coreProperties>
</file>